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7f2886f7f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596b7fe89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Paludar,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dd796260d4912" /><Relationship Type="http://schemas.openxmlformats.org/officeDocument/2006/relationships/numbering" Target="/word/numbering.xml" Id="Rb18f177c0093411e" /><Relationship Type="http://schemas.openxmlformats.org/officeDocument/2006/relationships/settings" Target="/word/settings.xml" Id="Rf0bfe34bc7d24b3e" /><Relationship Type="http://schemas.openxmlformats.org/officeDocument/2006/relationships/image" Target="/word/media/718c43e6-1546-49ed-8de5-0926a8518620.png" Id="R6dc596b7fe894400" /></Relationships>
</file>