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a95c90a7f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2d93b5b73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Pandoke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3f1dc0e20470b" /><Relationship Type="http://schemas.openxmlformats.org/officeDocument/2006/relationships/numbering" Target="/word/numbering.xml" Id="Ra0c64ce5eb654555" /><Relationship Type="http://schemas.openxmlformats.org/officeDocument/2006/relationships/settings" Target="/word/settings.xml" Id="Rfe3b9247215844d5" /><Relationship Type="http://schemas.openxmlformats.org/officeDocument/2006/relationships/image" Target="/word/media/7aeffef0-3a2c-48f3-8ee2-dd9d330ba0be.png" Id="Rc6a2d93b5b734e3e" /></Relationships>
</file>