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af4778c84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96d1e6c74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Panjgur,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23a5f4f504bf6" /><Relationship Type="http://schemas.openxmlformats.org/officeDocument/2006/relationships/numbering" Target="/word/numbering.xml" Id="R2c2b7dc0e9f94c8a" /><Relationship Type="http://schemas.openxmlformats.org/officeDocument/2006/relationships/settings" Target="/word/settings.xml" Id="R1a0287a5ae5949fb" /><Relationship Type="http://schemas.openxmlformats.org/officeDocument/2006/relationships/image" Target="/word/media/99c23f3a-24f7-48c6-b5d1-6031549ae1c7.png" Id="Reff96d1e6c7442a9" /></Relationships>
</file>