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71c8925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32af592fd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Panrashai,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c43a92484480" /><Relationship Type="http://schemas.openxmlformats.org/officeDocument/2006/relationships/numbering" Target="/word/numbering.xml" Id="Rd8877ec4b2ff4c2a" /><Relationship Type="http://schemas.openxmlformats.org/officeDocument/2006/relationships/settings" Target="/word/settings.xml" Id="R5fc1400cd2c5498f" /><Relationship Type="http://schemas.openxmlformats.org/officeDocument/2006/relationships/image" Target="/word/media/33c0dae9-8c1c-4986-94de-34bbd9b7b037.png" Id="Rf6232af592fd442c" /></Relationships>
</file>