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e4343c636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c04f759c4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Parachgan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36eb496e4448d" /><Relationship Type="http://schemas.openxmlformats.org/officeDocument/2006/relationships/numbering" Target="/word/numbering.xml" Id="Rf0858747a21f40c4" /><Relationship Type="http://schemas.openxmlformats.org/officeDocument/2006/relationships/settings" Target="/word/settings.xml" Id="R1c607f205532415f" /><Relationship Type="http://schemas.openxmlformats.org/officeDocument/2006/relationships/image" Target="/word/media/96fbc0e5-4c62-4b98-80c0-c9c5a109fdb5.png" Id="Rc9ac04f759c44ca1" /></Relationships>
</file>