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a26b2d67c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bbc6a4dc8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b3eee4a9240a9" /><Relationship Type="http://schemas.openxmlformats.org/officeDocument/2006/relationships/numbering" Target="/word/numbering.xml" Id="R271d0c9fd00543ef" /><Relationship Type="http://schemas.openxmlformats.org/officeDocument/2006/relationships/settings" Target="/word/settings.xml" Id="Rd81e41636e2f419d" /><Relationship Type="http://schemas.openxmlformats.org/officeDocument/2006/relationships/image" Target="/word/media/49473f24-5587-45e5-a5c5-6447f6d8a8e0.png" Id="R626bbc6a4dc84447" /></Relationships>
</file>