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876eb006e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fe854436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 Gwazhe,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fba9887f4d73" /><Relationship Type="http://schemas.openxmlformats.org/officeDocument/2006/relationships/numbering" Target="/word/numbering.xml" Id="Rff0ffe7e4d0a4a05" /><Relationship Type="http://schemas.openxmlformats.org/officeDocument/2006/relationships/settings" Target="/word/settings.xml" Id="Re19beb13aa954b32" /><Relationship Type="http://schemas.openxmlformats.org/officeDocument/2006/relationships/image" Target="/word/media/e3583006-48a8-4d9d-97a2-c0300047bc9b.png" Id="R941fe8544362413a" /></Relationships>
</file>