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c2523d86f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d68fc18c9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Pharanry,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86cb829dd4b1b" /><Relationship Type="http://schemas.openxmlformats.org/officeDocument/2006/relationships/numbering" Target="/word/numbering.xml" Id="R506112e665114341" /><Relationship Type="http://schemas.openxmlformats.org/officeDocument/2006/relationships/settings" Target="/word/settings.xml" Id="Rb5e3564c1b604392" /><Relationship Type="http://schemas.openxmlformats.org/officeDocument/2006/relationships/image" Target="/word/media/6af053b0-df13-4e28-8705-ce7c845e8814.png" Id="R0efd68fc18c94c9b" /></Relationships>
</file>