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ed767be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5251561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Phosriwala,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c50af5b34ef6" /><Relationship Type="http://schemas.openxmlformats.org/officeDocument/2006/relationships/numbering" Target="/word/numbering.xml" Id="Rc2bda8bb9cf74346" /><Relationship Type="http://schemas.openxmlformats.org/officeDocument/2006/relationships/settings" Target="/word/settings.xml" Id="Rdf682b5438524d5a" /><Relationship Type="http://schemas.openxmlformats.org/officeDocument/2006/relationships/image" Target="/word/media/1a963008-7ca8-432d-b190-ebd8b354b3f5.png" Id="Rad005251561642ce" /></Relationships>
</file>