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a5d6fd078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71c079f7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Pichlaban,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e4d707d604bf0" /><Relationship Type="http://schemas.openxmlformats.org/officeDocument/2006/relationships/numbering" Target="/word/numbering.xml" Id="Rbfe04a5626ed4182" /><Relationship Type="http://schemas.openxmlformats.org/officeDocument/2006/relationships/settings" Target="/word/settings.xml" Id="Rbe8d04316ebc4a61" /><Relationship Type="http://schemas.openxmlformats.org/officeDocument/2006/relationships/image" Target="/word/media/2bb89df2-3f2a-4f8a-a23e-4e6a48ed4201.png" Id="R50c71c079f7e42ff" /></Relationships>
</file>