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30f8b1cad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40ad1fed8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83ae8a284405d" /><Relationship Type="http://schemas.openxmlformats.org/officeDocument/2006/relationships/numbering" Target="/word/numbering.xml" Id="R05eca106f065402c" /><Relationship Type="http://schemas.openxmlformats.org/officeDocument/2006/relationships/settings" Target="/word/settings.xml" Id="Rcd885ca4079843f4" /><Relationship Type="http://schemas.openxmlformats.org/officeDocument/2006/relationships/image" Target="/word/media/7ba3ae85-f948-4c8e-87a0-ca62408f697d.png" Id="Rdf640ad1fed84045" /></Relationships>
</file>