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f42cbeadf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2089bff08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 Paracha,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73c68e38d412b" /><Relationship Type="http://schemas.openxmlformats.org/officeDocument/2006/relationships/numbering" Target="/word/numbering.xml" Id="R35964998fabb4a81" /><Relationship Type="http://schemas.openxmlformats.org/officeDocument/2006/relationships/settings" Target="/word/settings.xml" Id="R6274445573d64bf8" /><Relationship Type="http://schemas.openxmlformats.org/officeDocument/2006/relationships/image" Target="/word/media/1048fe73-d08d-42e3-9b8c-a7d18911bcfd.png" Id="R7232089bff084c55" /></Relationships>
</file>