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fde05f7aa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5848b290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 Hasham,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5ef83ef7746a2" /><Relationship Type="http://schemas.openxmlformats.org/officeDocument/2006/relationships/numbering" Target="/word/numbering.xml" Id="Rbe5dd617d55342e0" /><Relationship Type="http://schemas.openxmlformats.org/officeDocument/2006/relationships/settings" Target="/word/settings.xml" Id="R26e035674c224aeb" /><Relationship Type="http://schemas.openxmlformats.org/officeDocument/2006/relationships/image" Target="/word/media/ce1a9631-3bbc-4d12-97f8-a9a69eb495af.png" Id="Rab205848b2904dac" /></Relationships>
</file>