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2be80ef55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bcd2ef573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 Bakhsh Mehr,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9d268dec34fff" /><Relationship Type="http://schemas.openxmlformats.org/officeDocument/2006/relationships/numbering" Target="/word/numbering.xml" Id="R2c7c1b809dab4e68" /><Relationship Type="http://schemas.openxmlformats.org/officeDocument/2006/relationships/settings" Target="/word/settings.xml" Id="R54bc5ab4c83e4aef" /><Relationship Type="http://schemas.openxmlformats.org/officeDocument/2006/relationships/image" Target="/word/media/64077082-e136-4779-8b58-8451ca3c4753.png" Id="R872bcd2ef5734b41" /></Relationships>
</file>