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a4e499fa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0c2662d1c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Pirano Bhind,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97c81fad14436" /><Relationship Type="http://schemas.openxmlformats.org/officeDocument/2006/relationships/numbering" Target="/word/numbering.xml" Id="R20c208b733814368" /><Relationship Type="http://schemas.openxmlformats.org/officeDocument/2006/relationships/settings" Target="/word/settings.xml" Id="R7f0f1d8fc1844a0f" /><Relationship Type="http://schemas.openxmlformats.org/officeDocument/2006/relationships/image" Target="/word/media/93f49d41-e13d-40ff-9669-07f70d656030.png" Id="Raa70c2662d1c4fb1" /></Relationships>
</file>