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2baf8d3d6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ee475f95b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Piro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8d66b23234b78" /><Relationship Type="http://schemas.openxmlformats.org/officeDocument/2006/relationships/numbering" Target="/word/numbering.xml" Id="R0af050ed11754fe7" /><Relationship Type="http://schemas.openxmlformats.org/officeDocument/2006/relationships/settings" Target="/word/settings.xml" Id="Rc151d77ff3bc4f66" /><Relationship Type="http://schemas.openxmlformats.org/officeDocument/2006/relationships/image" Target="/word/media/c19821c5-e2d9-470d-9e09-b993edd1ac67.png" Id="Rfe6ee475f95b40ca" /></Relationships>
</file>