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a2775206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1c88837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Poraial Panjal,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bee6a7584d4a" /><Relationship Type="http://schemas.openxmlformats.org/officeDocument/2006/relationships/numbering" Target="/word/numbering.xml" Id="R2ff9b1e5f0c84de3" /><Relationship Type="http://schemas.openxmlformats.org/officeDocument/2006/relationships/settings" Target="/word/settings.xml" Id="R284b4d0afa184072" /><Relationship Type="http://schemas.openxmlformats.org/officeDocument/2006/relationships/image" Target="/word/media/67307f50-6466-4e50-8771-5f954849553d.png" Id="R0a0f1c88837c4862" /></Relationships>
</file>