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a51dda3e8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b94e6bcbc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Punnuwala,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b814dd3d41ff" /><Relationship Type="http://schemas.openxmlformats.org/officeDocument/2006/relationships/numbering" Target="/word/numbering.xml" Id="Rbaa4ccdf93a64eab" /><Relationship Type="http://schemas.openxmlformats.org/officeDocument/2006/relationships/settings" Target="/word/settings.xml" Id="Rd4354b2c873d4589" /><Relationship Type="http://schemas.openxmlformats.org/officeDocument/2006/relationships/image" Target="/word/media/3f8488fd-cb4f-4f2d-b6ac-4d1e0fc1c925.png" Id="Rc56b94e6bcbc41ea" /></Relationships>
</file>