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30f50c5f1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b1bdc21b4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Purana Sewa,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4a45f66704001" /><Relationship Type="http://schemas.openxmlformats.org/officeDocument/2006/relationships/numbering" Target="/word/numbering.xml" Id="R654079e99a6e4067" /><Relationship Type="http://schemas.openxmlformats.org/officeDocument/2006/relationships/settings" Target="/word/settings.xml" Id="R1dbc616a203049f8" /><Relationship Type="http://schemas.openxmlformats.org/officeDocument/2006/relationships/image" Target="/word/media/52ac90d1-31a2-4a1d-910d-0c2293e7b0c9.png" Id="R53eb1bdc21b44cb9" /></Relationships>
</file>