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11e04f85a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ebe208994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Qadiwind,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68ce272e24141" /><Relationship Type="http://schemas.openxmlformats.org/officeDocument/2006/relationships/numbering" Target="/word/numbering.xml" Id="Rc82c6ebcc17843bc" /><Relationship Type="http://schemas.openxmlformats.org/officeDocument/2006/relationships/settings" Target="/word/settings.xml" Id="R31ba268539d642c9" /><Relationship Type="http://schemas.openxmlformats.org/officeDocument/2006/relationships/image" Target="/word/media/eb8b7857-aee4-4209-96a4-cd0fd192a50b.png" Id="R4d8ebe2089944cd1" /></Relationships>
</file>