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8a428a0f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bb8390c4b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Qalandar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465a9eb8451f" /><Relationship Type="http://schemas.openxmlformats.org/officeDocument/2006/relationships/numbering" Target="/word/numbering.xml" Id="R0f3537a1b8784d28" /><Relationship Type="http://schemas.openxmlformats.org/officeDocument/2006/relationships/settings" Target="/word/settings.xml" Id="R00b841fd66ea499f" /><Relationship Type="http://schemas.openxmlformats.org/officeDocument/2006/relationships/image" Target="/word/media/f7fe6ba9-a746-422c-817f-0f79a7b7782b.png" Id="R558bb8390c4b421d" /></Relationships>
</file>