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ec11c68a7f4c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03a9a55e71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Qatalpur,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3277102c474eff" /><Relationship Type="http://schemas.openxmlformats.org/officeDocument/2006/relationships/numbering" Target="/word/numbering.xml" Id="R50b9d8d18ee94bbc" /><Relationship Type="http://schemas.openxmlformats.org/officeDocument/2006/relationships/settings" Target="/word/settings.xml" Id="R32a99177754c4b10" /><Relationship Type="http://schemas.openxmlformats.org/officeDocument/2006/relationships/image" Target="/word/media/c15b667c-4dcb-41f7-af5d-a9fa7af8e26a.png" Id="Rda03a9a55e714923" /></Relationships>
</file>