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282c9cc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67340ea5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d3056e3b45e2" /><Relationship Type="http://schemas.openxmlformats.org/officeDocument/2006/relationships/numbering" Target="/word/numbering.xml" Id="Rf5bb52be48a74346" /><Relationship Type="http://schemas.openxmlformats.org/officeDocument/2006/relationships/settings" Target="/word/settings.xml" Id="R1358de47617c4edd" /><Relationship Type="http://schemas.openxmlformats.org/officeDocument/2006/relationships/image" Target="/word/media/e73c0571-45e6-4576-8238-ab0b165cceb5.png" Id="R981167340ea54a1c" /></Relationships>
</file>