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754d103d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cdf24f77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5d86502a495d" /><Relationship Type="http://schemas.openxmlformats.org/officeDocument/2006/relationships/numbering" Target="/word/numbering.xml" Id="R44a926ae6d80425d" /><Relationship Type="http://schemas.openxmlformats.org/officeDocument/2006/relationships/settings" Target="/word/settings.xml" Id="R8fbf62e2454348f6" /><Relationship Type="http://schemas.openxmlformats.org/officeDocument/2006/relationships/image" Target="/word/media/98855215-e6af-4876-b439-fc379334931a.png" Id="R86dcdf24f7744856" /></Relationships>
</file>