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1bf67e64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112f077c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Rahu Phul,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e795fae940c9" /><Relationship Type="http://schemas.openxmlformats.org/officeDocument/2006/relationships/numbering" Target="/word/numbering.xml" Id="R5e68aae22af34c9c" /><Relationship Type="http://schemas.openxmlformats.org/officeDocument/2006/relationships/settings" Target="/word/settings.xml" Id="Rda072950483640ed" /><Relationship Type="http://schemas.openxmlformats.org/officeDocument/2006/relationships/image" Target="/word/media/41de1456-200d-46c9-b9b7-44fc08eb2ff6.png" Id="R829112f077c2488b" /></Relationships>
</file>