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7884e845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17828977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Rahwali Bungalow,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ba850364e45e7" /><Relationship Type="http://schemas.openxmlformats.org/officeDocument/2006/relationships/numbering" Target="/word/numbering.xml" Id="R5a569d3ce08148de" /><Relationship Type="http://schemas.openxmlformats.org/officeDocument/2006/relationships/settings" Target="/word/settings.xml" Id="Rf2fe7af4aad844de" /><Relationship Type="http://schemas.openxmlformats.org/officeDocument/2006/relationships/image" Target="/word/media/8a201294-8ad4-4e49-bd31-6804c889c7a5.png" Id="R4881782897784d22" /></Relationships>
</file>