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f2f67c1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1cf7b4c8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a837e0b894f77" /><Relationship Type="http://schemas.openxmlformats.org/officeDocument/2006/relationships/numbering" Target="/word/numbering.xml" Id="R5de7eaf6d1484938" /><Relationship Type="http://schemas.openxmlformats.org/officeDocument/2006/relationships/settings" Target="/word/settings.xml" Id="Rbf298b109d444b14" /><Relationship Type="http://schemas.openxmlformats.org/officeDocument/2006/relationships/image" Target="/word/media/92715421-df2a-4fee-b713-9c599b73bd85.png" Id="Rf471cf7b4c874c7a" /></Relationships>
</file>