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6ac2476a8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3094c76ca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b20c709e420a" /><Relationship Type="http://schemas.openxmlformats.org/officeDocument/2006/relationships/numbering" Target="/word/numbering.xml" Id="R289f3ed9d1b248fc" /><Relationship Type="http://schemas.openxmlformats.org/officeDocument/2006/relationships/settings" Target="/word/settings.xml" Id="R61544771a90745ac" /><Relationship Type="http://schemas.openxmlformats.org/officeDocument/2006/relationships/image" Target="/word/media/5ebabdc7-ad2f-4c1b-9f60-f2596f1674b7.png" Id="R92e3094c76ca4f28" /></Relationships>
</file>