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78b4147ea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12d2df9bf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 Parshad,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2a212f9174011" /><Relationship Type="http://schemas.openxmlformats.org/officeDocument/2006/relationships/numbering" Target="/word/numbering.xml" Id="R8e8c13380cbf4fb0" /><Relationship Type="http://schemas.openxmlformats.org/officeDocument/2006/relationships/settings" Target="/word/settings.xml" Id="R0407ce8f0b7b436e" /><Relationship Type="http://schemas.openxmlformats.org/officeDocument/2006/relationships/image" Target="/word/media/e8a63fee-75de-4b1a-84d7-99f46b70bffe.png" Id="Rc0712d2df9bf413e" /></Relationships>
</file>