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24822d201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2bdb03958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Rangpur Shamali,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2b3dc9df84190" /><Relationship Type="http://schemas.openxmlformats.org/officeDocument/2006/relationships/numbering" Target="/word/numbering.xml" Id="R6f3a561e079448dd" /><Relationship Type="http://schemas.openxmlformats.org/officeDocument/2006/relationships/settings" Target="/word/settings.xml" Id="R471721881d7140a8" /><Relationship Type="http://schemas.openxmlformats.org/officeDocument/2006/relationships/image" Target="/word/media/6f861b77-5306-4ca2-a24d-b249dc716f50.png" Id="Rb2e2bdb039584a07" /></Relationships>
</file>