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7497cc6d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f6394abb3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Raqba Surkari,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74631411a4d42" /><Relationship Type="http://schemas.openxmlformats.org/officeDocument/2006/relationships/numbering" Target="/word/numbering.xml" Id="Re64d8c3f60a74f8f" /><Relationship Type="http://schemas.openxmlformats.org/officeDocument/2006/relationships/settings" Target="/word/settings.xml" Id="R4c7ed1cb6aa04505" /><Relationship Type="http://schemas.openxmlformats.org/officeDocument/2006/relationships/image" Target="/word/media/baf3f75a-ff33-4da3-acd5-ab77fe27c778.png" Id="R0cdf6394abb34a9a" /></Relationships>
</file>