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4a3bf2b1c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e457a5ed8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Ratanpura,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d7bb53ef8425f" /><Relationship Type="http://schemas.openxmlformats.org/officeDocument/2006/relationships/numbering" Target="/word/numbering.xml" Id="Rdd351b976b8d4ebe" /><Relationship Type="http://schemas.openxmlformats.org/officeDocument/2006/relationships/settings" Target="/word/settings.xml" Id="R1cdd76ac7e204979" /><Relationship Type="http://schemas.openxmlformats.org/officeDocument/2006/relationships/image" Target="/word/media/fd4120de-3d6a-45bb-afd4-bcb0fcd3b82a.png" Id="Rd58e457a5ed84a67" /></Relationships>
</file>