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88386e195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9ae622b7a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Ratnaur,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8a030826b48d3" /><Relationship Type="http://schemas.openxmlformats.org/officeDocument/2006/relationships/numbering" Target="/word/numbering.xml" Id="R45567063888e4a5d" /><Relationship Type="http://schemas.openxmlformats.org/officeDocument/2006/relationships/settings" Target="/word/settings.xml" Id="R39017e2395874c1a" /><Relationship Type="http://schemas.openxmlformats.org/officeDocument/2006/relationships/image" Target="/word/media/cd05863b-f04f-48aa-819b-c83b4e152f2d.png" Id="R03c9ae622b7a447d" /></Relationships>
</file>