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d841768a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566f2835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Retri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36fd47be425a" /><Relationship Type="http://schemas.openxmlformats.org/officeDocument/2006/relationships/numbering" Target="/word/numbering.xml" Id="Rbc82deacce064216" /><Relationship Type="http://schemas.openxmlformats.org/officeDocument/2006/relationships/settings" Target="/word/settings.xml" Id="R05428426e94647e8" /><Relationship Type="http://schemas.openxmlformats.org/officeDocument/2006/relationships/image" Target="/word/media/7cdcf223-5a28-4e9f-97e5-15a7b62375cb.png" Id="R973566f28355494c" /></Relationships>
</file>