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521532e3e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e6156ad88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Rohtas,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a1886667f46f8" /><Relationship Type="http://schemas.openxmlformats.org/officeDocument/2006/relationships/numbering" Target="/word/numbering.xml" Id="R2f14d94ba4834d74" /><Relationship Type="http://schemas.openxmlformats.org/officeDocument/2006/relationships/settings" Target="/word/settings.xml" Id="R44301f38bc634621" /><Relationship Type="http://schemas.openxmlformats.org/officeDocument/2006/relationships/image" Target="/word/media/391f6628-d9bd-42fc-8e8a-eb54b69af976.png" Id="R029e6156ad884e77" /></Relationships>
</file>