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265dbbff3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7166b387b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Rojhan,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f6850230343fa" /><Relationship Type="http://schemas.openxmlformats.org/officeDocument/2006/relationships/numbering" Target="/word/numbering.xml" Id="R01e27a55f0e24bcb" /><Relationship Type="http://schemas.openxmlformats.org/officeDocument/2006/relationships/settings" Target="/word/settings.xml" Id="Rd1a0f8dff2d24088" /><Relationship Type="http://schemas.openxmlformats.org/officeDocument/2006/relationships/image" Target="/word/media/65a0785a-76f6-402d-b18c-ff904f732e04.png" Id="Rddb7166b387b43ff" /></Relationships>
</file>