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9d87ed29c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534d90c00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Rudeni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0dfe6477d4ff7" /><Relationship Type="http://schemas.openxmlformats.org/officeDocument/2006/relationships/numbering" Target="/word/numbering.xml" Id="R95f6e60fa93b4cc9" /><Relationship Type="http://schemas.openxmlformats.org/officeDocument/2006/relationships/settings" Target="/word/settings.xml" Id="R7e465354c3b14952" /><Relationship Type="http://schemas.openxmlformats.org/officeDocument/2006/relationships/image" Target="/word/media/8b183763-c3ee-42d3-b5ac-fef9921ad85e.png" Id="Rded534d90c004cf8" /></Relationships>
</file>