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2acbeba5e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29cdc22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249ea6f9405c" /><Relationship Type="http://schemas.openxmlformats.org/officeDocument/2006/relationships/numbering" Target="/word/numbering.xml" Id="R1fbf6345bd734b42" /><Relationship Type="http://schemas.openxmlformats.org/officeDocument/2006/relationships/settings" Target="/word/settings.xml" Id="R89598d31aafa45b0" /><Relationship Type="http://schemas.openxmlformats.org/officeDocument/2006/relationships/image" Target="/word/media/539df5f4-172c-42b2-adfd-03b9083044e6.png" Id="Re37329cdc2224fdd" /></Relationships>
</file>