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cdfaae9a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490005ca8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Sachchean,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24f1c6f28430c" /><Relationship Type="http://schemas.openxmlformats.org/officeDocument/2006/relationships/numbering" Target="/word/numbering.xml" Id="R8bce42062a6848a6" /><Relationship Type="http://schemas.openxmlformats.org/officeDocument/2006/relationships/settings" Target="/word/settings.xml" Id="R5d48bde5b6d74e97" /><Relationship Type="http://schemas.openxmlformats.org/officeDocument/2006/relationships/image" Target="/word/media/f3f4b3c2-4642-4ca2-984b-cdebe4e96d8d.png" Id="Rd59490005ca84057" /></Relationships>
</file>