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b012ab293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c7d96e2d9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bb3ef08c541bf" /><Relationship Type="http://schemas.openxmlformats.org/officeDocument/2006/relationships/numbering" Target="/word/numbering.xml" Id="R6ad90a66b71943ac" /><Relationship Type="http://schemas.openxmlformats.org/officeDocument/2006/relationships/settings" Target="/word/settings.xml" Id="R1caf2f83a509496f" /><Relationship Type="http://schemas.openxmlformats.org/officeDocument/2006/relationships/image" Target="/word/media/724c7753-a59e-422d-8064-344c4904e87a.png" Id="Readc7d96e2d94d8d" /></Relationships>
</file>