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b5c12c326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f499ce5e6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Sahib ke Vahniwal,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46a29eb25461e" /><Relationship Type="http://schemas.openxmlformats.org/officeDocument/2006/relationships/numbering" Target="/word/numbering.xml" Id="R1defdfd68add44e8" /><Relationship Type="http://schemas.openxmlformats.org/officeDocument/2006/relationships/settings" Target="/word/settings.xml" Id="Rd6807031705c4d57" /><Relationship Type="http://schemas.openxmlformats.org/officeDocument/2006/relationships/image" Target="/word/media/3825a30c-9966-4523-a845-68051cb32273.png" Id="R13cf499ce5e64829" /></Relationships>
</file>