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721a6fa5d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03b8a84b5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Salamatpura,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c3066add54f1f" /><Relationship Type="http://schemas.openxmlformats.org/officeDocument/2006/relationships/numbering" Target="/word/numbering.xml" Id="R1623cecf5b534d37" /><Relationship Type="http://schemas.openxmlformats.org/officeDocument/2006/relationships/settings" Target="/word/settings.xml" Id="R8e1a346deae14cfe" /><Relationship Type="http://schemas.openxmlformats.org/officeDocument/2006/relationships/image" Target="/word/media/affdcc25-f031-4fb4-b6b1-9843d2cf2e35.png" Id="Rc2c03b8a84b54017" /></Relationships>
</file>