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65c5128e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c167e47a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Salas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f389de89f4346" /><Relationship Type="http://schemas.openxmlformats.org/officeDocument/2006/relationships/numbering" Target="/word/numbering.xml" Id="R5ab16fbea4794043" /><Relationship Type="http://schemas.openxmlformats.org/officeDocument/2006/relationships/settings" Target="/word/settings.xml" Id="R1cb736a06dc24c1e" /><Relationship Type="http://schemas.openxmlformats.org/officeDocument/2006/relationships/image" Target="/word/media/073b165f-daa7-4fbb-a264-11f62599bdaf.png" Id="R165ec167e47a4aec" /></Relationships>
</file>