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d86ec432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0d5f6f158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 Barohi,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ada2609214afa" /><Relationship Type="http://schemas.openxmlformats.org/officeDocument/2006/relationships/numbering" Target="/word/numbering.xml" Id="Rd1002229f9aa44bb" /><Relationship Type="http://schemas.openxmlformats.org/officeDocument/2006/relationships/settings" Target="/word/settings.xml" Id="Rc8af932f3def46bf" /><Relationship Type="http://schemas.openxmlformats.org/officeDocument/2006/relationships/image" Target="/word/media/527f5bab-b618-4608-b745-f98c12967419.png" Id="R3620d5f6f1584490" /></Relationships>
</file>