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b086a3226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1de0e4fe1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Sanjrani,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2c2ea579c4f15" /><Relationship Type="http://schemas.openxmlformats.org/officeDocument/2006/relationships/numbering" Target="/word/numbering.xml" Id="R0f9e90b3f85b4aa3" /><Relationship Type="http://schemas.openxmlformats.org/officeDocument/2006/relationships/settings" Target="/word/settings.xml" Id="R8a2fed02a8214597" /><Relationship Type="http://schemas.openxmlformats.org/officeDocument/2006/relationships/image" Target="/word/media/cf6700c7-051f-4224-83f8-02d509e9b1ec.png" Id="R5791de0e4fe14632" /></Relationships>
</file>