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aeeed3343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e4255353c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Sanobar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da165f9f04e75" /><Relationship Type="http://schemas.openxmlformats.org/officeDocument/2006/relationships/numbering" Target="/word/numbering.xml" Id="R087f7686cf1344cf" /><Relationship Type="http://schemas.openxmlformats.org/officeDocument/2006/relationships/settings" Target="/word/settings.xml" Id="R281fc126233b4ada" /><Relationship Type="http://schemas.openxmlformats.org/officeDocument/2006/relationships/image" Target="/word/media/c7faa19d-152f-49ab-9ed5-598a30855ba9.png" Id="R36fe4255353c45d2" /></Relationships>
</file>