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cf883eab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b2767e233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c143155b41e5" /><Relationship Type="http://schemas.openxmlformats.org/officeDocument/2006/relationships/numbering" Target="/word/numbering.xml" Id="R3d31539a5e1140ce" /><Relationship Type="http://schemas.openxmlformats.org/officeDocument/2006/relationships/settings" Target="/word/settings.xml" Id="Rc46c69476aee4cc5" /><Relationship Type="http://schemas.openxmlformats.org/officeDocument/2006/relationships/image" Target="/word/media/c0115566-b499-4105-a6ed-e41bf3d76f96.png" Id="Raf0b2767e2334813" /></Relationships>
</file>