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d66eac067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592f4f2e0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Sapparuna,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7c007d33d442a" /><Relationship Type="http://schemas.openxmlformats.org/officeDocument/2006/relationships/numbering" Target="/word/numbering.xml" Id="Rbc304e97ccf7470b" /><Relationship Type="http://schemas.openxmlformats.org/officeDocument/2006/relationships/settings" Target="/word/settings.xml" Id="Rafbb241fa9f54647" /><Relationship Type="http://schemas.openxmlformats.org/officeDocument/2006/relationships/image" Target="/word/media/26560444-3dec-4a29-a8ba-664a68b40d78.png" Id="R5cc592f4f2e047bf" /></Relationships>
</file>