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303aba2e0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54c0bea03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Tsahan,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98d928a24506" /><Relationship Type="http://schemas.openxmlformats.org/officeDocument/2006/relationships/numbering" Target="/word/numbering.xml" Id="R75833db909fe4c52" /><Relationship Type="http://schemas.openxmlformats.org/officeDocument/2006/relationships/settings" Target="/word/settings.xml" Id="R190ebbb149a44287" /><Relationship Type="http://schemas.openxmlformats.org/officeDocument/2006/relationships/image" Target="/word/media/9c221cc8-ea71-479f-8d22-a4fb875ba0e8.png" Id="Rf2754c0bea034ce5" /></Relationships>
</file>