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2e42c7c77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72d0d648e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Sarbiland 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f024a48994a53" /><Relationship Type="http://schemas.openxmlformats.org/officeDocument/2006/relationships/numbering" Target="/word/numbering.xml" Id="R32f2d858f3df40b2" /><Relationship Type="http://schemas.openxmlformats.org/officeDocument/2006/relationships/settings" Target="/word/settings.xml" Id="R8a2c2ca649e043bf" /><Relationship Type="http://schemas.openxmlformats.org/officeDocument/2006/relationships/image" Target="/word/media/393fcf1c-2e01-4702-9ae3-04369fbbf03e.png" Id="Rb0172d0d648e42a1" /></Relationships>
</file>